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7829FCB"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1B7345" w:rsidRPr="001B7345">
        <w:rPr>
          <w:rFonts w:cs="Arial"/>
          <w:b/>
          <w:i/>
          <w:iCs/>
          <w:sz w:val="22"/>
          <w:szCs w:val="22"/>
          <w:lang w:val="en-US" w:eastAsia="en-US"/>
        </w:rPr>
        <w:t>R2-2302495</w:t>
      </w:r>
    </w:p>
    <w:p w14:paraId="29628EE3" w14:textId="7E61003E"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5474F1">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3486871"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ED7100">
        <w:rPr>
          <w:sz w:val="22"/>
          <w:szCs w:val="22"/>
        </w:rPr>
        <w:t>7.24</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63EA8BC3" w:rsidR="00B4038A" w:rsidRDefault="00B4038A" w:rsidP="00B4038A">
      <w:pPr>
        <w:pStyle w:val="3GPPHeader"/>
        <w:rPr>
          <w:sz w:val="22"/>
          <w:szCs w:val="22"/>
        </w:rPr>
      </w:pPr>
      <w:r>
        <w:rPr>
          <w:sz w:val="22"/>
          <w:szCs w:val="22"/>
        </w:rPr>
        <w:t>Title:</w:t>
      </w:r>
      <w:r>
        <w:rPr>
          <w:sz w:val="22"/>
          <w:szCs w:val="22"/>
        </w:rPr>
        <w:tab/>
      </w:r>
      <w:r w:rsidR="008220F0" w:rsidRPr="008220F0">
        <w:rPr>
          <w:sz w:val="22"/>
          <w:szCs w:val="22"/>
        </w:rPr>
        <w:t>Discussion on MBS CFR for Redcap UE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F243FDB" w:rsidR="005B51BD" w:rsidRDefault="00905499" w:rsidP="00690B2A">
      <w:pPr>
        <w:pStyle w:val="BodyText"/>
        <w:spacing w:before="120"/>
        <w:rPr>
          <w:rFonts w:eastAsia="Malgun Gothic"/>
          <w:lang w:eastAsia="ko-KR"/>
        </w:rPr>
      </w:pPr>
      <w:bookmarkStart w:id="5" w:name="_Ref178064866"/>
      <w:r>
        <w:rPr>
          <w:lang w:eastAsia="ko-KR"/>
        </w:rPr>
        <w:t xml:space="preserve">In </w:t>
      </w:r>
      <w:r w:rsidR="008238F3" w:rsidRPr="008238F3">
        <w:rPr>
          <w:lang w:eastAsia="ko-KR"/>
        </w:rPr>
        <w:t>RAN2#12</w:t>
      </w:r>
      <w:r w:rsidR="001611B3">
        <w:rPr>
          <w:lang w:eastAsia="ko-KR"/>
        </w:rPr>
        <w:t>1</w:t>
      </w:r>
      <w:r>
        <w:rPr>
          <w:lang w:eastAsia="ko-KR"/>
        </w:rPr>
        <w:t xml:space="preserve">, RAN2 </w:t>
      </w:r>
      <w:r w:rsidR="00A04ED4">
        <w:rPr>
          <w:lang w:eastAsia="ko-KR"/>
        </w:rPr>
        <w:t xml:space="preserve">agreed </w:t>
      </w:r>
      <w:r w:rsidR="001611B3">
        <w:rPr>
          <w:lang w:eastAsia="ko-KR"/>
        </w:rPr>
        <w:t>to introduce a separate MBS broadcast CFR for Redcap UEs</w:t>
      </w:r>
      <w:r>
        <w:rPr>
          <w:rFonts w:eastAsia="Malgun Gothic"/>
          <w:lang w:eastAsia="ko-KR"/>
        </w:rPr>
        <w:t xml:space="preserve">.  </w:t>
      </w:r>
      <w:r w:rsidR="002E2F09">
        <w:rPr>
          <w:rFonts w:eastAsia="Malgun Gothic"/>
          <w:lang w:eastAsia="ko-KR"/>
        </w:rPr>
        <w:t xml:space="preserve"> </w:t>
      </w:r>
    </w:p>
    <w:p w14:paraId="0697FA5F" w14:textId="1CC9EA2E"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1611B3">
        <w:rPr>
          <w:rFonts w:eastAsia="Malgun Gothic"/>
          <w:i/>
          <w:iCs/>
          <w:lang w:eastAsia="ko-KR"/>
        </w:rPr>
        <w:t>1</w:t>
      </w:r>
      <w:r w:rsidRPr="00905499">
        <w:rPr>
          <w:rFonts w:eastAsia="Malgun Gothic"/>
          <w:i/>
          <w:iCs/>
          <w:lang w:eastAsia="ko-KR"/>
        </w:rPr>
        <w:t>:</w:t>
      </w:r>
    </w:p>
    <w:p w14:paraId="3BF38378" w14:textId="77777777" w:rsidR="001611B3" w:rsidRPr="001611B3" w:rsidRDefault="001611B3" w:rsidP="004A1C83">
      <w:pPr>
        <w:pStyle w:val="Agreement"/>
        <w:spacing w:before="120"/>
        <w:rPr>
          <w:rFonts w:eastAsia="Malgun Gothic"/>
          <w:lang w:eastAsia="ko-KR"/>
        </w:rPr>
      </w:pPr>
      <w:r w:rsidRPr="0060318A">
        <w:rPr>
          <w:lang w:eastAsia="zh-CN"/>
        </w:rPr>
        <w:t>Introduce a separat</w:t>
      </w:r>
      <w:r>
        <w:rPr>
          <w:lang w:eastAsia="zh-CN"/>
        </w:rPr>
        <w:t>e</w:t>
      </w:r>
      <w:r w:rsidRPr="0060318A">
        <w:rPr>
          <w:lang w:eastAsia="zh-CN"/>
        </w:rPr>
        <w:t xml:space="preserve"> CFR which can be used when the configured bandwidth for the default CFR in </w:t>
      </w:r>
      <w:r w:rsidRPr="001611B3">
        <w:rPr>
          <w:i/>
          <w:iCs/>
          <w:lang w:eastAsia="zh-CN"/>
        </w:rPr>
        <w:t>SIB20</w:t>
      </w:r>
      <w:r w:rsidRPr="0060318A">
        <w:rPr>
          <w:lang w:eastAsia="zh-CN"/>
        </w:rPr>
        <w:t xml:space="preserve"> exceeds the </w:t>
      </w:r>
      <w:r>
        <w:rPr>
          <w:lang w:eastAsia="zh-CN"/>
        </w:rPr>
        <w:t xml:space="preserve">bandwidth </w:t>
      </w:r>
      <w:r w:rsidRPr="0060318A">
        <w:rPr>
          <w:lang w:eastAsia="zh-CN"/>
        </w:rPr>
        <w:t>capability</w:t>
      </w:r>
      <w:r>
        <w:rPr>
          <w:lang w:eastAsia="zh-CN"/>
        </w:rPr>
        <w:t xml:space="preserve"> of bandwidth limited UEs. This is intended to not have impact on RAN1 or RAN4, and intended to support redcap UEs. </w:t>
      </w:r>
    </w:p>
    <w:p w14:paraId="4C2A7B82" w14:textId="02FCEBED" w:rsidR="00905499" w:rsidRPr="001611B3" w:rsidRDefault="001611B3" w:rsidP="004A1C83">
      <w:pPr>
        <w:pStyle w:val="Agreement"/>
        <w:spacing w:before="120"/>
        <w:rPr>
          <w:rFonts w:eastAsia="Malgun Gothic"/>
          <w:lang w:eastAsia="ko-KR"/>
        </w:rPr>
      </w:pPr>
      <w:r>
        <w:t>CR postponed</w:t>
      </w:r>
    </w:p>
    <w:p w14:paraId="4D68D0F2" w14:textId="57859488"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w:t>
      </w:r>
      <w:r w:rsidR="001611B3">
        <w:rPr>
          <w:lang w:eastAsia="ko-KR"/>
        </w:rPr>
        <w:t>the issues following the agreement made for the Redcap UEs</w:t>
      </w:r>
      <w:r>
        <w:rPr>
          <w:rFonts w:eastAsia="Malgun Gothic"/>
          <w:lang w:eastAsia="ko-KR"/>
        </w:rPr>
        <w:t>.</w:t>
      </w:r>
    </w:p>
    <w:bookmarkEnd w:id="5"/>
    <w:p w14:paraId="2247FD95" w14:textId="49434210" w:rsidR="00B4038A" w:rsidRDefault="00B4038A" w:rsidP="00B4038A">
      <w:pPr>
        <w:pStyle w:val="Heading1"/>
      </w:pPr>
      <w:r>
        <w:t>Discussion</w:t>
      </w:r>
    </w:p>
    <w:p w14:paraId="0994F2ED" w14:textId="7292A19E" w:rsidR="00073276" w:rsidRDefault="008412FB" w:rsidP="00073276">
      <w:pPr>
        <w:pStyle w:val="Heading2"/>
        <w:rPr>
          <w:lang w:eastAsia="ko-KR"/>
        </w:rPr>
      </w:pPr>
      <w:r>
        <w:t xml:space="preserve">Clarification of the agreement on </w:t>
      </w:r>
      <w:r w:rsidRPr="00073276">
        <w:t xml:space="preserve">separate CFR </w:t>
      </w:r>
    </w:p>
    <w:p w14:paraId="267460AD" w14:textId="31D02E65" w:rsidR="00073276" w:rsidRDefault="00073276" w:rsidP="00073276">
      <w:pPr>
        <w:pStyle w:val="B1"/>
        <w:ind w:left="0" w:firstLine="0"/>
        <w:rPr>
          <w:lang w:eastAsia="zh-CN"/>
        </w:rPr>
      </w:pPr>
      <w:r>
        <w:rPr>
          <w:lang w:eastAsia="zh-CN"/>
        </w:rPr>
        <w:t xml:space="preserve">The agreement taken at the last RAN2 meeting says </w:t>
      </w:r>
      <w:r w:rsidRPr="00073276">
        <w:rPr>
          <w:lang w:eastAsia="zh-CN"/>
        </w:rPr>
        <w:t xml:space="preserve">a separate CFR </w:t>
      </w:r>
      <w:r>
        <w:rPr>
          <w:lang w:eastAsia="zh-CN"/>
        </w:rPr>
        <w:t xml:space="preserve">is intended to support redcap UEs. </w:t>
      </w:r>
    </w:p>
    <w:p w14:paraId="213FB577" w14:textId="06CC6C1F" w:rsidR="00073276" w:rsidRPr="00073276" w:rsidRDefault="00073276" w:rsidP="00073276">
      <w:pPr>
        <w:pStyle w:val="B1"/>
        <w:ind w:left="0" w:firstLine="0"/>
        <w:rPr>
          <w:i/>
          <w:iCs/>
          <w:lang w:eastAsia="zh-CN"/>
        </w:rPr>
      </w:pPr>
      <w:r w:rsidRPr="00073276">
        <w:rPr>
          <w:i/>
          <w:iCs/>
          <w:lang w:eastAsia="zh-CN"/>
        </w:rPr>
        <w:t xml:space="preserve">=&gt;Introduce a separate CFR which can be used when the configured bandwidth for the default CFR in SIB20 exceeds the bandwidth capability of bandwidth limited UEs. This is intended to not have impact on RAN1 or RAN4, and intended to support </w:t>
      </w:r>
      <w:r w:rsidRPr="00073276">
        <w:rPr>
          <w:i/>
          <w:iCs/>
          <w:highlight w:val="yellow"/>
          <w:lang w:eastAsia="zh-CN"/>
        </w:rPr>
        <w:t>redcap UEs</w:t>
      </w:r>
      <w:r w:rsidRPr="00073276">
        <w:rPr>
          <w:i/>
          <w:iCs/>
          <w:lang w:eastAsia="zh-CN"/>
        </w:rPr>
        <w:t>.</w:t>
      </w:r>
    </w:p>
    <w:p w14:paraId="3238271F" w14:textId="1A26F644" w:rsidR="00073276" w:rsidRDefault="00073276" w:rsidP="00073276">
      <w:pPr>
        <w:pStyle w:val="B1"/>
        <w:ind w:left="0" w:firstLine="0"/>
        <w:rPr>
          <w:lang w:eastAsia="zh-CN"/>
        </w:rPr>
      </w:pPr>
      <w:r>
        <w:rPr>
          <w:lang w:eastAsia="zh-CN"/>
        </w:rPr>
        <w:t xml:space="preserve">It is important to clarify if such redcap UEs means the Rel-17 redcap UEs </w:t>
      </w:r>
      <w:r w:rsidR="005D123B">
        <w:rPr>
          <w:lang w:eastAsia="zh-CN"/>
        </w:rPr>
        <w:t>or</w:t>
      </w:r>
      <w:r>
        <w:rPr>
          <w:lang w:eastAsia="zh-CN"/>
        </w:rPr>
        <w:t xml:space="preserve"> Rel-18 eRedcap UEs.</w:t>
      </w:r>
    </w:p>
    <w:p w14:paraId="2F418C81" w14:textId="48CEE2E2" w:rsidR="00073276" w:rsidRDefault="00073276" w:rsidP="00073276">
      <w:pPr>
        <w:pStyle w:val="B1"/>
        <w:ind w:left="0" w:firstLine="0"/>
        <w:rPr>
          <w:lang w:eastAsia="zh-CN"/>
        </w:rPr>
      </w:pPr>
      <w:r w:rsidRPr="003C5273">
        <w:rPr>
          <w:b/>
          <w:bCs/>
          <w:lang w:eastAsia="zh-CN"/>
        </w:rPr>
        <w:t>Proposal-</w:t>
      </w:r>
      <w:r>
        <w:rPr>
          <w:b/>
          <w:bCs/>
          <w:lang w:eastAsia="zh-CN"/>
        </w:rPr>
        <w:t>1</w:t>
      </w:r>
      <w:r w:rsidRPr="003C5273">
        <w:rPr>
          <w:b/>
          <w:bCs/>
          <w:lang w:eastAsia="zh-CN"/>
        </w:rPr>
        <w:t xml:space="preserve">: </w:t>
      </w:r>
      <w:r>
        <w:rPr>
          <w:b/>
          <w:bCs/>
          <w:lang w:eastAsia="zh-CN"/>
        </w:rPr>
        <w:t>To clarify the meeting agreement if the</w:t>
      </w:r>
      <w:r w:rsidRPr="00073276">
        <w:rPr>
          <w:b/>
          <w:bCs/>
          <w:lang w:eastAsia="zh-CN"/>
        </w:rPr>
        <w:t xml:space="preserve"> separate CFR is intended to support Rel-17 redcap UEs </w:t>
      </w:r>
      <w:r w:rsidR="005D123B">
        <w:rPr>
          <w:b/>
          <w:bCs/>
          <w:lang w:eastAsia="zh-CN"/>
        </w:rPr>
        <w:t>or</w:t>
      </w:r>
      <w:r w:rsidRPr="00073276">
        <w:rPr>
          <w:b/>
          <w:bCs/>
          <w:lang w:eastAsia="zh-CN"/>
        </w:rPr>
        <w:t xml:space="preserve"> Rel-18 eRedcap UEs</w:t>
      </w:r>
      <w:r w:rsidRPr="003C5273">
        <w:rPr>
          <w:b/>
          <w:bCs/>
          <w:lang w:eastAsia="zh-CN"/>
        </w:rPr>
        <w:t>.</w:t>
      </w:r>
    </w:p>
    <w:p w14:paraId="4AF06B7B" w14:textId="5648D670" w:rsidR="0065285C" w:rsidRDefault="005656C4" w:rsidP="0065285C">
      <w:pPr>
        <w:pStyle w:val="Heading2"/>
        <w:rPr>
          <w:lang w:eastAsia="ko-KR"/>
        </w:rPr>
      </w:pPr>
      <w:r>
        <w:rPr>
          <w:lang w:val="en-US"/>
        </w:rPr>
        <w:t>MBS broadcast services scheduling for Redcap UE</w:t>
      </w:r>
      <w:r w:rsidR="00281FB8">
        <w:rPr>
          <w:lang w:eastAsia="ko-KR"/>
        </w:rPr>
        <w:t xml:space="preserve"> </w:t>
      </w:r>
    </w:p>
    <w:p w14:paraId="368C5D36" w14:textId="77777777" w:rsidR="00523AF2" w:rsidRDefault="00580E58" w:rsidP="00C56213">
      <w:pPr>
        <w:pStyle w:val="B1"/>
        <w:ind w:left="0" w:firstLine="0"/>
        <w:rPr>
          <w:lang w:val="en-US"/>
        </w:rPr>
      </w:pPr>
      <w:r>
        <w:rPr>
          <w:lang w:val="en-US"/>
        </w:rPr>
        <w:t xml:space="preserve">The MBS MCCH was specified for broadcast control signaling at NR Rel-17, where the MTCH scheduling information is provided for supported MBS broadcast services within the cell. </w:t>
      </w:r>
    </w:p>
    <w:p w14:paraId="7014924A" w14:textId="607E384B" w:rsidR="00C26810" w:rsidRDefault="00580E58" w:rsidP="00C56213">
      <w:pPr>
        <w:pStyle w:val="B1"/>
        <w:ind w:left="0" w:firstLine="0"/>
        <w:rPr>
          <w:lang w:val="en-US"/>
        </w:rPr>
      </w:pPr>
      <w:r>
        <w:rPr>
          <w:lang w:val="en-US"/>
        </w:rPr>
        <w:t>In Rel-17 MCCH and MTCH information is supposed to convey to the UE within the same CFR.</w:t>
      </w:r>
      <w:r w:rsidR="00523AF2">
        <w:rPr>
          <w:lang w:val="en-US"/>
        </w:rPr>
        <w:t xml:space="preserve"> </w:t>
      </w:r>
      <w:r w:rsidR="00FE17E2">
        <w:rPr>
          <w:lang w:val="en-US"/>
        </w:rPr>
        <w:t xml:space="preserve">With the agreement to introduce </w:t>
      </w:r>
      <w:r w:rsidR="00FE17E2" w:rsidRPr="0060318A">
        <w:rPr>
          <w:lang w:eastAsia="zh-CN"/>
        </w:rPr>
        <w:t>separat</w:t>
      </w:r>
      <w:r w:rsidR="00FE17E2">
        <w:rPr>
          <w:lang w:eastAsia="zh-CN"/>
        </w:rPr>
        <w:t>e</w:t>
      </w:r>
      <w:r w:rsidR="00FE17E2" w:rsidRPr="0060318A">
        <w:rPr>
          <w:lang w:eastAsia="zh-CN"/>
        </w:rPr>
        <w:t xml:space="preserve"> CFR</w:t>
      </w:r>
      <w:r w:rsidR="00FE17E2">
        <w:rPr>
          <w:lang w:eastAsia="zh-CN"/>
        </w:rPr>
        <w:t xml:space="preserve"> for</w:t>
      </w:r>
      <w:r w:rsidR="00FE17E2" w:rsidRPr="00FE17E2">
        <w:rPr>
          <w:lang w:eastAsia="zh-CN"/>
        </w:rPr>
        <w:t xml:space="preserve"> </w:t>
      </w:r>
      <w:r w:rsidR="00FE17E2">
        <w:rPr>
          <w:lang w:eastAsia="zh-CN"/>
        </w:rPr>
        <w:t xml:space="preserve">bandwidth limited UEs, </w:t>
      </w:r>
      <w:r w:rsidR="00523AF2">
        <w:rPr>
          <w:lang w:eastAsia="zh-CN"/>
        </w:rPr>
        <w:t>the scheduled MTCH for MBS broadcast would be duplicated for all of the supported</w:t>
      </w:r>
      <w:r w:rsidR="00523AF2" w:rsidRPr="00FE17E2">
        <w:rPr>
          <w:lang w:val="en-US"/>
        </w:rPr>
        <w:t xml:space="preserve"> </w:t>
      </w:r>
      <w:r w:rsidR="00523AF2">
        <w:rPr>
          <w:lang w:val="en-US"/>
        </w:rPr>
        <w:t xml:space="preserve">MBS broadcast services over the normal CFR and Redcap CFR. From physical layer perspective, two different GC-PDCCH/GC-PDSCH may be used to schedule the same service to different type of the UEs, each scrambled with a different G-RNTI. </w:t>
      </w:r>
      <w:r w:rsidR="00A27B5D">
        <w:rPr>
          <w:lang w:val="en-US"/>
        </w:rPr>
        <w:t xml:space="preserve">Correspondingly from higher layer perspective, different MCCHs are used to schedule the duplicated services, as shown in the figure below. </w:t>
      </w:r>
    </w:p>
    <w:p w14:paraId="1F73D10F" w14:textId="0B608A13" w:rsidR="00C26810" w:rsidRDefault="00602D06" w:rsidP="00602D06">
      <w:pPr>
        <w:pStyle w:val="B1"/>
        <w:ind w:left="0" w:firstLine="0"/>
        <w:jc w:val="center"/>
        <w:rPr>
          <w:lang w:val="en-US"/>
        </w:rPr>
      </w:pPr>
      <w:r w:rsidRPr="00602D06">
        <w:rPr>
          <w:noProof/>
        </w:rPr>
        <w:lastRenderedPageBreak/>
        <w:drawing>
          <wp:inline distT="0" distB="0" distL="0" distR="0" wp14:anchorId="12A5B2FB" wp14:editId="4D7A0FA1">
            <wp:extent cx="5008545" cy="1784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8761" cy="1795115"/>
                    </a:xfrm>
                    <a:prstGeom prst="rect">
                      <a:avLst/>
                    </a:prstGeom>
                    <a:noFill/>
                    <a:ln>
                      <a:noFill/>
                    </a:ln>
                  </pic:spPr>
                </pic:pic>
              </a:graphicData>
            </a:graphic>
          </wp:inline>
        </w:drawing>
      </w:r>
    </w:p>
    <w:p w14:paraId="283156A6" w14:textId="51B30FEB" w:rsidR="00C26810" w:rsidRPr="00602D06" w:rsidRDefault="00A27B5D" w:rsidP="00A27B5D">
      <w:pPr>
        <w:pStyle w:val="B1"/>
        <w:ind w:left="0" w:firstLine="0"/>
        <w:jc w:val="center"/>
        <w:rPr>
          <w:i/>
          <w:iCs/>
          <w:lang w:val="en-US"/>
        </w:rPr>
      </w:pPr>
      <w:r w:rsidRPr="00602D06">
        <w:rPr>
          <w:i/>
          <w:iCs/>
          <w:lang w:val="en-US"/>
        </w:rPr>
        <w:t>Figure-1: different MCCHs are used to schedule the duplicated services</w:t>
      </w:r>
    </w:p>
    <w:p w14:paraId="4B6CE5C2" w14:textId="77777777" w:rsidR="00C26810" w:rsidRDefault="00C26810" w:rsidP="00C56213">
      <w:pPr>
        <w:pStyle w:val="B1"/>
        <w:ind w:left="0" w:firstLine="0"/>
        <w:rPr>
          <w:lang w:val="en-US"/>
        </w:rPr>
      </w:pPr>
    </w:p>
    <w:p w14:paraId="46F5DD48" w14:textId="0151DB33" w:rsidR="0022500A" w:rsidRDefault="0022500A" w:rsidP="00C56213">
      <w:pPr>
        <w:pStyle w:val="B1"/>
        <w:ind w:left="0" w:firstLine="0"/>
        <w:rPr>
          <w:lang w:val="en-US"/>
        </w:rPr>
      </w:pPr>
      <w:r>
        <w:rPr>
          <w:lang w:eastAsia="zh-CN"/>
        </w:rPr>
        <w:t xml:space="preserve">The abovementioned solution actually requires to introduce a new MBS broadcast MCCH that provides the MTCH scheduling information specific to Redcap UEs. This means some scheduling information for </w:t>
      </w:r>
      <w:r>
        <w:rPr>
          <w:lang w:val="en-US"/>
        </w:rPr>
        <w:t>MBS broadcast services</w:t>
      </w:r>
      <w:r>
        <w:rPr>
          <w:lang w:eastAsia="zh-CN"/>
        </w:rPr>
        <w:t xml:space="preserve"> will be transmitted over the air interface in a duplicated manner, if that service applies to both normal UEs and Redcap UEs.</w:t>
      </w:r>
    </w:p>
    <w:p w14:paraId="3B14BE7E" w14:textId="73D45251" w:rsidR="00523AF2" w:rsidRDefault="00523AF2" w:rsidP="00C56213">
      <w:pPr>
        <w:pStyle w:val="B1"/>
        <w:ind w:left="0" w:firstLine="0"/>
        <w:rPr>
          <w:lang w:val="en-US"/>
        </w:rPr>
      </w:pPr>
      <w:r>
        <w:rPr>
          <w:lang w:val="en-US"/>
        </w:rPr>
        <w:t>In our understanding there may be a room to improve this scheduling, e.g. just use a single</w:t>
      </w:r>
      <w:r w:rsidRPr="00523AF2">
        <w:rPr>
          <w:lang w:val="en-US"/>
        </w:rPr>
        <w:t xml:space="preserve"> </w:t>
      </w:r>
      <w:r>
        <w:rPr>
          <w:lang w:val="en-US"/>
        </w:rPr>
        <w:t xml:space="preserve">GC-PDCCH/GC-PDSCH to schedule the service to both normal UE and Redcap UE if such service applies to both type of UEs, </w:t>
      </w:r>
      <w:r w:rsidR="00A72A2B">
        <w:rPr>
          <w:lang w:val="en-US"/>
        </w:rPr>
        <w:t>and if</w:t>
      </w:r>
      <w:r>
        <w:rPr>
          <w:lang w:val="en-US"/>
        </w:rPr>
        <w:t xml:space="preserve"> the Redcap CFR is overlapped by the </w:t>
      </w:r>
      <w:r w:rsidR="00366213">
        <w:rPr>
          <w:lang w:val="en-US"/>
        </w:rPr>
        <w:t>normal MBS CFR</w:t>
      </w:r>
      <w:r>
        <w:rPr>
          <w:lang w:val="en-US"/>
        </w:rPr>
        <w:t xml:space="preserve">. </w:t>
      </w:r>
      <w:r w:rsidR="00366213">
        <w:rPr>
          <w:lang w:val="en-US"/>
        </w:rPr>
        <w:t xml:space="preserve">For the service that does </w:t>
      </w:r>
      <w:r w:rsidR="00E562D2">
        <w:rPr>
          <w:lang w:val="en-US"/>
        </w:rPr>
        <w:t xml:space="preserve">not </w:t>
      </w:r>
      <w:r w:rsidR="00366213">
        <w:rPr>
          <w:lang w:val="en-US"/>
        </w:rPr>
        <w:t>apply to Redcap UE, it can be scheduled within the non-overlapping region.</w:t>
      </w:r>
      <w:r w:rsidR="00E562D2">
        <w:rPr>
          <w:lang w:val="en-US"/>
        </w:rPr>
        <w:t xml:space="preserve"> Correspondingly from higher layer perspective, the common services may be scheduled by the Redcap MCCH and the additional services to normal </w:t>
      </w:r>
      <w:r w:rsidR="00A72A2B">
        <w:rPr>
          <w:lang w:val="en-US"/>
        </w:rPr>
        <w:t xml:space="preserve">UE </w:t>
      </w:r>
      <w:r w:rsidR="00E562D2">
        <w:rPr>
          <w:lang w:val="en-US"/>
        </w:rPr>
        <w:t xml:space="preserve">may be scheduled by normal MCCHs. </w:t>
      </w:r>
      <w:r w:rsidR="00366213">
        <w:rPr>
          <w:lang w:val="en-US"/>
        </w:rPr>
        <w:t xml:space="preserve">  </w:t>
      </w:r>
      <w:r>
        <w:rPr>
          <w:lang w:val="en-US"/>
        </w:rPr>
        <w:t xml:space="preserve">     </w:t>
      </w:r>
    </w:p>
    <w:p w14:paraId="5E5D6D16" w14:textId="266267A6" w:rsidR="00523AF2" w:rsidRDefault="00A72A2B" w:rsidP="00C56213">
      <w:pPr>
        <w:pStyle w:val="B1"/>
        <w:ind w:left="0" w:firstLine="0"/>
        <w:rPr>
          <w:lang w:eastAsia="zh-CN"/>
        </w:rPr>
      </w:pPr>
      <w:r>
        <w:rPr>
          <w:lang w:val="en-US"/>
        </w:rPr>
        <w:t xml:space="preserve">In this case, there is a possibility to just use one MCCH to schedule all of the MBS broadcast services. No new MCCH needs to be specified for Redcap UEs. A specific indicator may be introduced to distinguish the services between common MBS broadcast service and the additional service only applicable to normal UEs. We think this option may avoid the resource waste from air interface perspective and provide better potential for deployment.   </w:t>
      </w:r>
    </w:p>
    <w:p w14:paraId="0F72DDF7" w14:textId="1ABC2D57" w:rsidR="00FE17E2" w:rsidRPr="003C5273" w:rsidRDefault="00A72A2B" w:rsidP="00C56213">
      <w:pPr>
        <w:pStyle w:val="B1"/>
        <w:ind w:left="0" w:firstLine="0"/>
        <w:rPr>
          <w:b/>
          <w:bCs/>
          <w:lang w:val="en-US"/>
        </w:rPr>
      </w:pPr>
      <w:r w:rsidRPr="003C5273">
        <w:rPr>
          <w:b/>
          <w:bCs/>
          <w:lang w:eastAsia="zh-CN"/>
        </w:rPr>
        <w:t>Proposal-</w:t>
      </w:r>
      <w:r w:rsidR="00B90A54">
        <w:rPr>
          <w:b/>
          <w:bCs/>
          <w:lang w:eastAsia="zh-CN"/>
        </w:rPr>
        <w:t>2</w:t>
      </w:r>
      <w:r w:rsidRPr="003C5273">
        <w:rPr>
          <w:b/>
          <w:bCs/>
          <w:lang w:eastAsia="zh-CN"/>
        </w:rPr>
        <w:t>: RAN2 to discuss if the Rel-17 MBS MCCH is used to schedule</w:t>
      </w:r>
      <w:r w:rsidR="003C5273" w:rsidRPr="003C5273">
        <w:rPr>
          <w:b/>
          <w:bCs/>
          <w:lang w:eastAsia="zh-CN"/>
        </w:rPr>
        <w:t xml:space="preserve"> both </w:t>
      </w:r>
      <w:r w:rsidR="003C5273" w:rsidRPr="003C5273">
        <w:rPr>
          <w:b/>
          <w:bCs/>
          <w:lang w:val="en-US"/>
        </w:rPr>
        <w:t>common MBS broadcast service (applicable to both normal UE and Redcap UE) and the additional service only applicable to normal UEs.</w:t>
      </w:r>
      <w:r w:rsidRPr="003C5273">
        <w:rPr>
          <w:b/>
          <w:bCs/>
          <w:lang w:eastAsia="zh-CN"/>
        </w:rPr>
        <w:t xml:space="preserve"> </w:t>
      </w:r>
      <w:r w:rsidR="003C5273" w:rsidRPr="003C5273">
        <w:rPr>
          <w:b/>
          <w:bCs/>
          <w:lang w:eastAsia="zh-CN"/>
        </w:rPr>
        <w:t xml:space="preserve">No new Redcap specific MCCH is introduced. </w:t>
      </w:r>
    </w:p>
    <w:p w14:paraId="176D76A2" w14:textId="4666D329" w:rsidR="00580E58" w:rsidRDefault="00B37B77" w:rsidP="00C56213">
      <w:pPr>
        <w:pStyle w:val="B1"/>
        <w:ind w:left="0" w:firstLine="0"/>
        <w:rPr>
          <w:b/>
          <w:bCs/>
          <w:lang w:eastAsia="zh-CN"/>
        </w:rPr>
      </w:pPr>
      <w:r w:rsidRPr="003C5273">
        <w:rPr>
          <w:b/>
          <w:bCs/>
          <w:lang w:eastAsia="zh-CN"/>
        </w:rPr>
        <w:t>Proposal-</w:t>
      </w:r>
      <w:r w:rsidR="00B90A54">
        <w:rPr>
          <w:b/>
          <w:bCs/>
          <w:lang w:eastAsia="zh-CN"/>
        </w:rPr>
        <w:t>3</w:t>
      </w:r>
      <w:r w:rsidRPr="003C5273">
        <w:rPr>
          <w:b/>
          <w:bCs/>
          <w:lang w:eastAsia="zh-CN"/>
        </w:rPr>
        <w:t xml:space="preserve">: RAN2 to </w:t>
      </w:r>
      <w:r>
        <w:rPr>
          <w:b/>
          <w:bCs/>
          <w:lang w:eastAsia="zh-CN"/>
        </w:rPr>
        <w:t xml:space="preserve">clarify if the duplicated physical transmission for </w:t>
      </w:r>
      <w:r w:rsidRPr="003C5273">
        <w:rPr>
          <w:b/>
          <w:bCs/>
          <w:lang w:val="en-US"/>
        </w:rPr>
        <w:t>common MBS broadcast service</w:t>
      </w:r>
      <w:r w:rsidR="0024496B">
        <w:rPr>
          <w:b/>
          <w:bCs/>
          <w:lang w:val="en-US"/>
        </w:rPr>
        <w:t xml:space="preserve"> occurs</w:t>
      </w:r>
      <w:r w:rsidRPr="003C5273">
        <w:rPr>
          <w:b/>
          <w:bCs/>
          <w:lang w:val="en-US"/>
        </w:rPr>
        <w:t xml:space="preserve"> (applicable to both normal UE and Redcap UE) </w:t>
      </w:r>
      <w:r>
        <w:rPr>
          <w:b/>
          <w:bCs/>
          <w:lang w:val="en-US"/>
        </w:rPr>
        <w:t>when the Redcap CFR overlaps with normal CFR</w:t>
      </w:r>
      <w:r w:rsidRPr="003C5273">
        <w:rPr>
          <w:b/>
          <w:bCs/>
          <w:lang w:eastAsia="zh-CN"/>
        </w:rPr>
        <w:t>.</w:t>
      </w:r>
    </w:p>
    <w:p w14:paraId="472C144C" w14:textId="339798AB" w:rsidR="00B37B77" w:rsidRDefault="00B37B77" w:rsidP="00C56213">
      <w:pPr>
        <w:pStyle w:val="B1"/>
        <w:ind w:left="0" w:firstLine="0"/>
        <w:rPr>
          <w:lang w:val="en-US"/>
        </w:rPr>
      </w:pPr>
    </w:p>
    <w:p w14:paraId="3711A9A0" w14:textId="77777777" w:rsidR="00326389" w:rsidRPr="00073276" w:rsidRDefault="00326389" w:rsidP="00C56213">
      <w:pPr>
        <w:pStyle w:val="B1"/>
        <w:ind w:left="0" w:firstLine="0"/>
        <w:rPr>
          <w:lang w:val="en-US" w:eastAsia="zh-CN"/>
        </w:rPr>
      </w:pPr>
    </w:p>
    <w:p w14:paraId="188B05E7" w14:textId="4259C9F1" w:rsidR="00326389" w:rsidRDefault="00326389" w:rsidP="00326389">
      <w:pPr>
        <w:pStyle w:val="Heading2"/>
        <w:rPr>
          <w:lang w:eastAsia="ko-KR"/>
        </w:rPr>
      </w:pPr>
      <w:r>
        <w:rPr>
          <w:lang w:val="en-US"/>
        </w:rPr>
        <w:t>MBS Multicast services for Redcap UE</w:t>
      </w:r>
      <w:r>
        <w:rPr>
          <w:lang w:eastAsia="ko-KR"/>
        </w:rPr>
        <w:t xml:space="preserve"> </w:t>
      </w:r>
    </w:p>
    <w:p w14:paraId="206B69EA" w14:textId="77777777" w:rsidR="008D1885" w:rsidRDefault="008D1885" w:rsidP="00C56213">
      <w:pPr>
        <w:pStyle w:val="B1"/>
        <w:ind w:left="0" w:firstLine="0"/>
        <w:rPr>
          <w:lang w:eastAsia="zh-CN"/>
        </w:rPr>
      </w:pPr>
      <w:r w:rsidRPr="008D1885">
        <w:rPr>
          <w:lang w:eastAsia="zh-CN"/>
        </w:rPr>
        <w:t xml:space="preserve">If the </w:t>
      </w:r>
      <w:r>
        <w:rPr>
          <w:lang w:eastAsia="zh-CN"/>
        </w:rPr>
        <w:t xml:space="preserve">Redcap </w:t>
      </w:r>
      <w:r w:rsidRPr="008D1885">
        <w:rPr>
          <w:lang w:eastAsia="zh-CN"/>
        </w:rPr>
        <w:t xml:space="preserve">UE is in connected mode </w:t>
      </w:r>
      <w:r>
        <w:rPr>
          <w:lang w:eastAsia="zh-CN"/>
        </w:rPr>
        <w:t>and intends to receive the MBS multicast, then actually the presence of Redcap UE may require the network to take specific scheduling to schedule the multicast service, since otherwise the multicast service may be transmitted out of the Redcap UE’s supported bandwidth and then Redcap UE can not receive the</w:t>
      </w:r>
      <w:r w:rsidRPr="008D1885">
        <w:rPr>
          <w:lang w:eastAsia="zh-CN"/>
        </w:rPr>
        <w:t xml:space="preserve"> </w:t>
      </w:r>
      <w:r>
        <w:rPr>
          <w:lang w:eastAsia="zh-CN"/>
        </w:rPr>
        <w:t xml:space="preserve">multicast service </w:t>
      </w:r>
      <w:r w:rsidRPr="008D1885">
        <w:rPr>
          <w:lang w:eastAsia="zh-CN"/>
        </w:rPr>
        <w:t>when it is activated</w:t>
      </w:r>
      <w:r>
        <w:rPr>
          <w:lang w:eastAsia="zh-CN"/>
        </w:rPr>
        <w:t>, even though</w:t>
      </w:r>
      <w:r w:rsidRPr="008D1885">
        <w:rPr>
          <w:lang w:eastAsia="zh-CN"/>
        </w:rPr>
        <w:t xml:space="preserve"> </w:t>
      </w:r>
      <w:r>
        <w:rPr>
          <w:lang w:eastAsia="zh-CN"/>
        </w:rPr>
        <w:t>the Redcap UE</w:t>
      </w:r>
      <w:r w:rsidRPr="008D1885">
        <w:rPr>
          <w:lang w:eastAsia="zh-CN"/>
        </w:rPr>
        <w:t xml:space="preserve"> successfully</w:t>
      </w:r>
      <w:r>
        <w:rPr>
          <w:lang w:eastAsia="zh-CN"/>
        </w:rPr>
        <w:t xml:space="preserve"> </w:t>
      </w:r>
      <w:r w:rsidRPr="008D1885">
        <w:rPr>
          <w:lang w:eastAsia="zh-CN"/>
        </w:rPr>
        <w:t xml:space="preserve">joined the </w:t>
      </w:r>
      <w:r>
        <w:rPr>
          <w:lang w:eastAsia="zh-CN"/>
        </w:rPr>
        <w:t xml:space="preserve">multicast </w:t>
      </w:r>
      <w:r w:rsidRPr="008D1885">
        <w:rPr>
          <w:lang w:eastAsia="zh-CN"/>
        </w:rPr>
        <w:t>session</w:t>
      </w:r>
      <w:r>
        <w:rPr>
          <w:lang w:eastAsia="zh-CN"/>
        </w:rPr>
        <w:t>.</w:t>
      </w:r>
    </w:p>
    <w:p w14:paraId="0306781E" w14:textId="77777777" w:rsidR="00990543" w:rsidRDefault="008D1885" w:rsidP="00C56213">
      <w:pPr>
        <w:pStyle w:val="B1"/>
        <w:ind w:left="0" w:firstLine="0"/>
        <w:rPr>
          <w:lang w:eastAsia="zh-CN"/>
        </w:rPr>
      </w:pPr>
      <w:r>
        <w:rPr>
          <w:lang w:eastAsia="zh-CN"/>
        </w:rPr>
        <w:t xml:space="preserve">There may be two options to deal with the issue. </w:t>
      </w:r>
    </w:p>
    <w:p w14:paraId="29B5361B" w14:textId="77777777" w:rsidR="00990543" w:rsidRDefault="008D1885" w:rsidP="00C56213">
      <w:pPr>
        <w:pStyle w:val="B1"/>
        <w:ind w:left="0" w:firstLine="0"/>
        <w:rPr>
          <w:lang w:eastAsia="zh-CN"/>
        </w:rPr>
      </w:pPr>
      <w:r>
        <w:rPr>
          <w:lang w:eastAsia="zh-CN"/>
        </w:rPr>
        <w:t xml:space="preserve">In option-1, </w:t>
      </w:r>
      <w:r>
        <w:rPr>
          <w:rFonts w:cs="Arial"/>
          <w:lang w:eastAsia="zh-CN"/>
        </w:rPr>
        <w:t>the UE is informed when the session starts and the UE cannot be configured to receive the multicast service due to UE capability restrictions.</w:t>
      </w:r>
      <w:r>
        <w:rPr>
          <w:lang w:eastAsia="zh-CN"/>
        </w:rPr>
        <w:t xml:space="preserve"> </w:t>
      </w:r>
    </w:p>
    <w:p w14:paraId="14D4FFBF" w14:textId="2AE3DD79" w:rsidR="008D1885" w:rsidRDefault="008D1885" w:rsidP="00C56213">
      <w:pPr>
        <w:pStyle w:val="B1"/>
        <w:ind w:left="0" w:firstLine="0"/>
        <w:rPr>
          <w:lang w:eastAsia="zh-CN"/>
        </w:rPr>
      </w:pPr>
      <w:r>
        <w:rPr>
          <w:lang w:eastAsia="zh-CN"/>
        </w:rPr>
        <w:t xml:space="preserve">In option-2, the network adopts the BWP switch to switch all of the active DL BWP for the UEs receiving that multicast service in order to make the CFR used to transmit the MBS multicast service </w:t>
      </w:r>
      <w:r w:rsidR="00990543">
        <w:rPr>
          <w:lang w:eastAsia="zh-CN"/>
        </w:rPr>
        <w:t xml:space="preserve">to </w:t>
      </w:r>
      <w:r>
        <w:rPr>
          <w:lang w:eastAsia="zh-CN"/>
        </w:rPr>
        <w:t>fall into the</w:t>
      </w:r>
      <w:r w:rsidRPr="008D1885">
        <w:rPr>
          <w:lang w:eastAsia="zh-CN"/>
        </w:rPr>
        <w:t xml:space="preserve"> </w:t>
      </w:r>
      <w:r>
        <w:rPr>
          <w:lang w:eastAsia="zh-CN"/>
        </w:rPr>
        <w:t>Redcap UE’s supported bandwidth. The first option is not friendly to</w:t>
      </w:r>
      <w:r w:rsidRPr="008D1885">
        <w:rPr>
          <w:lang w:eastAsia="zh-CN"/>
        </w:rPr>
        <w:t xml:space="preserve"> </w:t>
      </w:r>
      <w:r>
        <w:rPr>
          <w:lang w:eastAsia="zh-CN"/>
        </w:rPr>
        <w:t xml:space="preserve">Redcap UEs but there is less impact to the </w:t>
      </w:r>
      <w:r>
        <w:rPr>
          <w:lang w:eastAsia="zh-CN"/>
        </w:rPr>
        <w:lastRenderedPageBreak/>
        <w:t>network scheduling and the other normal UEs. The second option support the Redcap UE</w:t>
      </w:r>
      <w:r w:rsidR="005D7FD7">
        <w:rPr>
          <w:lang w:eastAsia="zh-CN"/>
        </w:rPr>
        <w:t xml:space="preserve"> to receive the multicast at the cost of huge impact on the other normal UEs. </w:t>
      </w:r>
      <w:r>
        <w:rPr>
          <w:lang w:eastAsia="zh-CN"/>
        </w:rPr>
        <w:t xml:space="preserve">     </w:t>
      </w:r>
    </w:p>
    <w:p w14:paraId="6177784A" w14:textId="50B3D6C3" w:rsidR="00C56213" w:rsidRDefault="005D7FD7" w:rsidP="00C56213">
      <w:pPr>
        <w:pStyle w:val="B1"/>
        <w:ind w:left="0" w:firstLine="0"/>
        <w:rPr>
          <w:b/>
          <w:bCs/>
        </w:rPr>
      </w:pPr>
      <w:r w:rsidRPr="003C5273">
        <w:rPr>
          <w:b/>
          <w:bCs/>
          <w:lang w:eastAsia="zh-CN"/>
        </w:rPr>
        <w:t>Proposal-</w:t>
      </w:r>
      <w:r>
        <w:rPr>
          <w:b/>
          <w:bCs/>
          <w:lang w:eastAsia="zh-CN"/>
        </w:rPr>
        <w:t>4</w:t>
      </w:r>
      <w:r w:rsidRPr="003C5273">
        <w:rPr>
          <w:b/>
          <w:bCs/>
          <w:lang w:eastAsia="zh-CN"/>
        </w:rPr>
        <w:t xml:space="preserve">: </w:t>
      </w:r>
      <w:r>
        <w:rPr>
          <w:b/>
          <w:bCs/>
          <w:lang w:eastAsia="zh-CN"/>
        </w:rPr>
        <w:t xml:space="preserve">RAN2 to discuss how to support </w:t>
      </w:r>
      <w:r w:rsidRPr="005D7FD7">
        <w:rPr>
          <w:b/>
          <w:bCs/>
          <w:lang w:eastAsia="zh-CN"/>
        </w:rPr>
        <w:t xml:space="preserve">Redcap UEs </w:t>
      </w:r>
      <w:r>
        <w:rPr>
          <w:b/>
          <w:bCs/>
          <w:lang w:eastAsia="zh-CN"/>
        </w:rPr>
        <w:t>to receive MBS multicast service</w:t>
      </w:r>
      <w:r w:rsidR="00990543">
        <w:rPr>
          <w:b/>
          <w:bCs/>
          <w:lang w:eastAsia="zh-CN"/>
        </w:rPr>
        <w:t xml:space="preserve">: </w:t>
      </w:r>
      <w:r w:rsidR="00990543" w:rsidRPr="00990543">
        <w:rPr>
          <w:b/>
          <w:bCs/>
          <w:lang w:eastAsia="zh-CN"/>
        </w:rPr>
        <w:t>Redcap UE</w:t>
      </w:r>
      <w:r w:rsidR="00990543">
        <w:rPr>
          <w:b/>
          <w:bCs/>
          <w:lang w:eastAsia="zh-CN"/>
        </w:rPr>
        <w:t xml:space="preserve"> skip some multicast service because of bandwidth restriction; or the </w:t>
      </w:r>
      <w:r w:rsidR="00832D92">
        <w:rPr>
          <w:b/>
          <w:bCs/>
          <w:lang w:eastAsia="zh-CN"/>
        </w:rPr>
        <w:t xml:space="preserve">network </w:t>
      </w:r>
      <w:r w:rsidR="00832D92" w:rsidRPr="00832D92">
        <w:rPr>
          <w:b/>
          <w:bCs/>
          <w:lang w:eastAsia="zh-CN"/>
        </w:rPr>
        <w:t>make the CFR used to transmit the MBS multicast service to fall into the Redcap UE’s supported bandwidth</w:t>
      </w:r>
      <w:r w:rsidR="00C56213" w:rsidRPr="008E5AC3">
        <w:rPr>
          <w:b/>
          <w:bCs/>
        </w:rPr>
        <w:t>.</w:t>
      </w:r>
      <w:r w:rsidR="00990543">
        <w:rPr>
          <w:b/>
          <w:bCs/>
        </w:rPr>
        <w:t xml:space="preserve"> </w:t>
      </w:r>
    </w:p>
    <w:p w14:paraId="363C0E84" w14:textId="3905B1A6" w:rsidR="005D177A" w:rsidRDefault="005D177A" w:rsidP="00C56213">
      <w:pPr>
        <w:pStyle w:val="B1"/>
        <w:ind w:left="0" w:firstLine="0"/>
        <w:rPr>
          <w:b/>
          <w:bCs/>
        </w:rPr>
      </w:pPr>
    </w:p>
    <w:p w14:paraId="2A7D0306" w14:textId="4E60B4F1" w:rsidR="005D177A" w:rsidRPr="005D177A" w:rsidRDefault="005D177A" w:rsidP="00C56213">
      <w:pPr>
        <w:pStyle w:val="B1"/>
        <w:ind w:left="0" w:firstLine="0"/>
      </w:pPr>
      <w:r w:rsidRPr="005D177A">
        <w:t>In addition,</w:t>
      </w:r>
      <w:r>
        <w:t xml:space="preserve"> in the last meeting,</w:t>
      </w:r>
      <w:r w:rsidRPr="005D177A">
        <w:t xml:space="preserve"> </w:t>
      </w:r>
      <w:r w:rsidR="009247FB">
        <w:t xml:space="preserve">in the context of Rel-18 MBS discussion, </w:t>
      </w:r>
      <w:r>
        <w:t>RAN2 actually agreed to introduce a specific MCCH for multicast in order to support the RRC Inactive UE to receive the MBS multicast service.</w:t>
      </w:r>
      <w:r w:rsidR="009247FB">
        <w:t xml:space="preserve"> It is also possible to allow the Redcap UE to receive the multicast MCCH information. Furthermore, Redcap UE can distinguish which MBS service can be received by Redcap UE via specific indication.     </w:t>
      </w:r>
      <w:r>
        <w:t xml:space="preserve"> </w:t>
      </w:r>
    </w:p>
    <w:p w14:paraId="523C41C8" w14:textId="7BF415B1" w:rsidR="00C56213" w:rsidRDefault="009247FB" w:rsidP="006E0764">
      <w:pPr>
        <w:pStyle w:val="B1"/>
        <w:ind w:left="0" w:firstLine="0"/>
        <w:rPr>
          <w:b/>
          <w:bCs/>
        </w:rPr>
      </w:pPr>
      <w:r w:rsidRPr="003C5273">
        <w:rPr>
          <w:b/>
          <w:bCs/>
          <w:lang w:eastAsia="zh-CN"/>
        </w:rPr>
        <w:t>Proposal-</w:t>
      </w:r>
      <w:r>
        <w:rPr>
          <w:b/>
          <w:bCs/>
          <w:lang w:eastAsia="zh-CN"/>
        </w:rPr>
        <w:t>5</w:t>
      </w:r>
      <w:r w:rsidRPr="003C5273">
        <w:rPr>
          <w:b/>
          <w:bCs/>
          <w:lang w:eastAsia="zh-CN"/>
        </w:rPr>
        <w:t xml:space="preserve">: </w:t>
      </w:r>
      <w:r>
        <w:rPr>
          <w:b/>
          <w:bCs/>
          <w:lang w:eastAsia="zh-CN"/>
        </w:rPr>
        <w:t xml:space="preserve">Use </w:t>
      </w:r>
      <w:r w:rsidRPr="009247FB">
        <w:rPr>
          <w:b/>
          <w:bCs/>
          <w:lang w:eastAsia="zh-CN"/>
        </w:rPr>
        <w:t>specific indication</w:t>
      </w:r>
      <w:r>
        <w:rPr>
          <w:b/>
          <w:bCs/>
          <w:lang w:eastAsia="zh-CN"/>
        </w:rPr>
        <w:t xml:space="preserve"> within </w:t>
      </w:r>
      <w:r w:rsidRPr="009247FB">
        <w:rPr>
          <w:b/>
          <w:bCs/>
          <w:lang w:eastAsia="zh-CN"/>
        </w:rPr>
        <w:t>multicast MCCH</w:t>
      </w:r>
      <w:r>
        <w:rPr>
          <w:b/>
          <w:bCs/>
          <w:lang w:eastAsia="zh-CN"/>
        </w:rPr>
        <w:t xml:space="preserve"> to notify the </w:t>
      </w:r>
      <w:r w:rsidRPr="005D7FD7">
        <w:rPr>
          <w:b/>
          <w:bCs/>
          <w:lang w:eastAsia="zh-CN"/>
        </w:rPr>
        <w:t xml:space="preserve">Redcap UEs </w:t>
      </w:r>
      <w:r>
        <w:rPr>
          <w:b/>
          <w:bCs/>
          <w:lang w:eastAsia="zh-CN"/>
        </w:rPr>
        <w:t>which MBS multicast service can be received within its supported bandwidth</w:t>
      </w:r>
      <w:r w:rsidRPr="008E5AC3">
        <w:rPr>
          <w:b/>
          <w:bCs/>
        </w:rPr>
        <w:t>.</w:t>
      </w:r>
    </w:p>
    <w:p w14:paraId="5DF11AC4" w14:textId="77777777" w:rsidR="009247FB" w:rsidRPr="00C56213" w:rsidRDefault="009247FB"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3FB6D1BF" w14:textId="0341C8DB" w:rsidR="00B90A54" w:rsidRDefault="00B90A54" w:rsidP="00832D92">
      <w:pPr>
        <w:pStyle w:val="B1"/>
        <w:ind w:left="0" w:firstLine="0"/>
        <w:rPr>
          <w:b/>
          <w:bCs/>
          <w:lang w:eastAsia="zh-CN"/>
        </w:rPr>
      </w:pPr>
      <w:r w:rsidRPr="003C5273">
        <w:rPr>
          <w:b/>
          <w:bCs/>
          <w:lang w:eastAsia="zh-CN"/>
        </w:rPr>
        <w:t>Proposal-</w:t>
      </w:r>
      <w:r>
        <w:rPr>
          <w:b/>
          <w:bCs/>
          <w:lang w:eastAsia="zh-CN"/>
        </w:rPr>
        <w:t>1</w:t>
      </w:r>
      <w:r w:rsidRPr="003C5273">
        <w:rPr>
          <w:b/>
          <w:bCs/>
          <w:lang w:eastAsia="zh-CN"/>
        </w:rPr>
        <w:t xml:space="preserve">: </w:t>
      </w:r>
      <w:r>
        <w:rPr>
          <w:b/>
          <w:bCs/>
          <w:lang w:eastAsia="zh-CN"/>
        </w:rPr>
        <w:t>To clarify the meeting agreement if the</w:t>
      </w:r>
      <w:r w:rsidRPr="00073276">
        <w:rPr>
          <w:b/>
          <w:bCs/>
          <w:lang w:eastAsia="zh-CN"/>
        </w:rPr>
        <w:t xml:space="preserve"> separate CFR is intended to support Rel-17 redcap UEs o</w:t>
      </w:r>
      <w:r w:rsidR="00277F88">
        <w:rPr>
          <w:b/>
          <w:bCs/>
          <w:lang w:eastAsia="zh-CN"/>
        </w:rPr>
        <w:t>r</w:t>
      </w:r>
      <w:r w:rsidRPr="00073276">
        <w:rPr>
          <w:b/>
          <w:bCs/>
          <w:lang w:eastAsia="zh-CN"/>
        </w:rPr>
        <w:t xml:space="preserve"> Rel-18 eRedcap UEs</w:t>
      </w:r>
      <w:r w:rsidRPr="003C5273">
        <w:rPr>
          <w:b/>
          <w:bCs/>
          <w:lang w:eastAsia="zh-CN"/>
        </w:rPr>
        <w:t>.</w:t>
      </w:r>
    </w:p>
    <w:p w14:paraId="14B5FE7F" w14:textId="0F785A43" w:rsidR="00832D92" w:rsidRPr="003C5273" w:rsidRDefault="00832D92" w:rsidP="00832D92">
      <w:pPr>
        <w:pStyle w:val="B1"/>
        <w:ind w:left="0" w:firstLine="0"/>
        <w:rPr>
          <w:b/>
          <w:bCs/>
          <w:lang w:val="en-US"/>
        </w:rPr>
      </w:pPr>
      <w:r w:rsidRPr="003C5273">
        <w:rPr>
          <w:b/>
          <w:bCs/>
          <w:lang w:eastAsia="zh-CN"/>
        </w:rPr>
        <w:t>Proposal-</w:t>
      </w:r>
      <w:r w:rsidR="00B90A54">
        <w:rPr>
          <w:b/>
          <w:bCs/>
          <w:lang w:eastAsia="zh-CN"/>
        </w:rPr>
        <w:t>2</w:t>
      </w:r>
      <w:r w:rsidRPr="003C5273">
        <w:rPr>
          <w:b/>
          <w:bCs/>
          <w:lang w:eastAsia="zh-CN"/>
        </w:rPr>
        <w:t xml:space="preserve">: RAN2 to discuss if the Rel-17 MBS MCCH is used to schedule both </w:t>
      </w:r>
      <w:r w:rsidRPr="003C5273">
        <w:rPr>
          <w:b/>
          <w:bCs/>
          <w:lang w:val="en-US"/>
        </w:rPr>
        <w:t>common MBS broadcast service (applicable to both normal UE and Redcap UE) and the additional service only applicable to normal UEs.</w:t>
      </w:r>
      <w:r w:rsidRPr="003C5273">
        <w:rPr>
          <w:b/>
          <w:bCs/>
          <w:lang w:eastAsia="zh-CN"/>
        </w:rPr>
        <w:t xml:space="preserve"> No new Redcap specific MCCH is introduced. </w:t>
      </w:r>
    </w:p>
    <w:p w14:paraId="23A1E409" w14:textId="78D21211" w:rsidR="00832D92" w:rsidRDefault="00832D92" w:rsidP="00832D92">
      <w:pPr>
        <w:rPr>
          <w:b/>
          <w:bCs/>
        </w:rPr>
      </w:pPr>
      <w:r w:rsidRPr="003C5273">
        <w:rPr>
          <w:b/>
          <w:bCs/>
        </w:rPr>
        <w:t>Proposal-</w:t>
      </w:r>
      <w:r w:rsidR="00B90A54">
        <w:rPr>
          <w:b/>
          <w:bCs/>
        </w:rPr>
        <w:t>3</w:t>
      </w:r>
      <w:r w:rsidRPr="003C5273">
        <w:rPr>
          <w:b/>
          <w:bCs/>
        </w:rPr>
        <w:t xml:space="preserve">: RAN2 to </w:t>
      </w:r>
      <w:r>
        <w:rPr>
          <w:b/>
          <w:bCs/>
        </w:rPr>
        <w:t xml:space="preserve">clarify if the duplicated physical transmission for </w:t>
      </w:r>
      <w:r w:rsidRPr="003C5273">
        <w:rPr>
          <w:b/>
          <w:bCs/>
          <w:lang w:val="en-US"/>
        </w:rPr>
        <w:t>common MBS broadcast service</w:t>
      </w:r>
      <w:r w:rsidR="0024496B">
        <w:rPr>
          <w:b/>
          <w:bCs/>
          <w:lang w:val="en-US"/>
        </w:rPr>
        <w:t xml:space="preserve"> occurs</w:t>
      </w:r>
      <w:r w:rsidRPr="003C5273">
        <w:rPr>
          <w:b/>
          <w:bCs/>
          <w:lang w:val="en-US"/>
        </w:rPr>
        <w:t xml:space="preserve"> (applicable to both normal UE and Redcap UE) </w:t>
      </w:r>
      <w:r>
        <w:rPr>
          <w:b/>
          <w:bCs/>
          <w:lang w:val="en-US"/>
        </w:rPr>
        <w:t>when the Redcap CFR overlaps with normal CFR</w:t>
      </w:r>
      <w:r w:rsidRPr="003C5273">
        <w:rPr>
          <w:b/>
          <w:bCs/>
        </w:rPr>
        <w:t>.</w:t>
      </w:r>
    </w:p>
    <w:p w14:paraId="05124F53" w14:textId="6327E1A9" w:rsidR="00962381" w:rsidRDefault="00832D92" w:rsidP="00B4038A">
      <w:r w:rsidRPr="003C5273">
        <w:rPr>
          <w:b/>
          <w:bCs/>
        </w:rPr>
        <w:t>Proposal-</w:t>
      </w:r>
      <w:r>
        <w:rPr>
          <w:b/>
          <w:bCs/>
        </w:rPr>
        <w:t>4</w:t>
      </w:r>
      <w:r w:rsidRPr="003C5273">
        <w:rPr>
          <w:b/>
          <w:bCs/>
        </w:rPr>
        <w:t xml:space="preserve">: </w:t>
      </w:r>
      <w:r>
        <w:rPr>
          <w:b/>
          <w:bCs/>
        </w:rPr>
        <w:t xml:space="preserve">RAN2 to discuss how to support </w:t>
      </w:r>
      <w:r w:rsidRPr="005D7FD7">
        <w:rPr>
          <w:b/>
          <w:bCs/>
        </w:rPr>
        <w:t xml:space="preserve">Redcap UEs </w:t>
      </w:r>
      <w:r>
        <w:rPr>
          <w:b/>
          <w:bCs/>
        </w:rPr>
        <w:t xml:space="preserve">to receive MBS multicast service: </w:t>
      </w:r>
      <w:r w:rsidRPr="00990543">
        <w:rPr>
          <w:b/>
          <w:bCs/>
        </w:rPr>
        <w:t>Redcap UE</w:t>
      </w:r>
      <w:r>
        <w:rPr>
          <w:b/>
          <w:bCs/>
        </w:rPr>
        <w:t xml:space="preserve"> skip some multicast service because of bandwidth restriction; or the network </w:t>
      </w:r>
      <w:r w:rsidRPr="00832D92">
        <w:rPr>
          <w:b/>
          <w:bCs/>
        </w:rPr>
        <w:t>make the CFR used to transmit the MBS multicast service to fall into the Redcap UE’s supported bandwidth</w:t>
      </w:r>
      <w:r w:rsidRPr="008E5AC3">
        <w:rPr>
          <w:b/>
          <w:bCs/>
        </w:rPr>
        <w:t>.</w:t>
      </w:r>
    </w:p>
    <w:p w14:paraId="5E54D450" w14:textId="741BEF3B" w:rsidR="00C56213" w:rsidRPr="00D91663" w:rsidRDefault="00832D92" w:rsidP="001C5BD2">
      <w:r w:rsidRPr="003C5273">
        <w:rPr>
          <w:b/>
          <w:bCs/>
        </w:rPr>
        <w:t>Proposal-</w:t>
      </w:r>
      <w:r>
        <w:rPr>
          <w:b/>
          <w:bCs/>
        </w:rPr>
        <w:t>5</w:t>
      </w:r>
      <w:r w:rsidRPr="003C5273">
        <w:rPr>
          <w:b/>
          <w:bCs/>
        </w:rPr>
        <w:t xml:space="preserve">: </w:t>
      </w:r>
      <w:r>
        <w:rPr>
          <w:b/>
          <w:bCs/>
        </w:rPr>
        <w:t xml:space="preserve">Use </w:t>
      </w:r>
      <w:r w:rsidRPr="009247FB">
        <w:rPr>
          <w:b/>
          <w:bCs/>
        </w:rPr>
        <w:t>specific indication</w:t>
      </w:r>
      <w:r>
        <w:rPr>
          <w:b/>
          <w:bCs/>
        </w:rPr>
        <w:t xml:space="preserve"> within </w:t>
      </w:r>
      <w:r w:rsidRPr="009247FB">
        <w:rPr>
          <w:b/>
          <w:bCs/>
        </w:rPr>
        <w:t>multicast MCCH</w:t>
      </w:r>
      <w:r>
        <w:rPr>
          <w:b/>
          <w:bCs/>
        </w:rPr>
        <w:t xml:space="preserve"> to notify the </w:t>
      </w:r>
      <w:r w:rsidRPr="005D7FD7">
        <w:rPr>
          <w:b/>
          <w:bCs/>
        </w:rPr>
        <w:t xml:space="preserve">Redcap UEs </w:t>
      </w:r>
      <w:r>
        <w:rPr>
          <w:b/>
          <w:bCs/>
        </w:rPr>
        <w:t>which MBS multicast service can be received within its supported bandwidth</w:t>
      </w:r>
      <w:r w:rsidRPr="008E5AC3">
        <w:rPr>
          <w:b/>
          <w:bC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3F2D44AC" w:rsidR="00AC653E" w:rsidRDefault="00F721AA" w:rsidP="00AC653E">
      <w:pPr>
        <w:numPr>
          <w:ilvl w:val="0"/>
          <w:numId w:val="11"/>
        </w:numPr>
        <w:rPr>
          <w:lang w:eastAsia="ko-KR"/>
        </w:rPr>
      </w:pPr>
      <w:bookmarkStart w:id="10" w:name="_Ref97306808"/>
      <w:r w:rsidRPr="00F721AA">
        <w:rPr>
          <w:lang w:eastAsia="ko-KR"/>
        </w:rPr>
        <w:t>R2-2</w:t>
      </w:r>
      <w:r w:rsidR="00BB2FA9">
        <w:rPr>
          <w:lang w:eastAsia="ko-KR"/>
        </w:rPr>
        <w:t>300797</w:t>
      </w:r>
      <w:r w:rsidRPr="00F721AA">
        <w:rPr>
          <w:lang w:eastAsia="ko-KR"/>
        </w:rPr>
        <w:tab/>
      </w:r>
      <w:r w:rsidR="00BB2FA9" w:rsidRPr="00CB63B4">
        <w:t>RedCap CFR for MBS broadcast</w:t>
      </w:r>
    </w:p>
    <w:bookmarkEnd w:id="10"/>
    <w:p w14:paraId="0FB24E3A" w14:textId="74FC3719" w:rsidR="00F617C8" w:rsidRDefault="00F721AA" w:rsidP="00F721AA">
      <w:pPr>
        <w:numPr>
          <w:ilvl w:val="0"/>
          <w:numId w:val="11"/>
        </w:numPr>
        <w:rPr>
          <w:lang w:eastAsia="ko-KR"/>
        </w:rPr>
      </w:pPr>
      <w:r w:rsidRPr="00F721AA">
        <w:rPr>
          <w:lang w:eastAsia="ko-KR"/>
        </w:rPr>
        <w:t>R2-22</w:t>
      </w:r>
      <w:r w:rsidR="00BB2FA9">
        <w:rPr>
          <w:lang w:eastAsia="ko-KR"/>
        </w:rPr>
        <w:t>08087</w:t>
      </w:r>
      <w:r w:rsidRPr="00F721AA">
        <w:rPr>
          <w:lang w:eastAsia="ko-KR"/>
        </w:rPr>
        <w:tab/>
      </w:r>
      <w:r w:rsidR="00BB2FA9" w:rsidRPr="00BB2FA9">
        <w:rPr>
          <w:lang w:eastAsia="ko-KR"/>
        </w:rPr>
        <w:t>MBS and RedCap</w:t>
      </w:r>
    </w:p>
    <w:p w14:paraId="0ADAB0B2" w14:textId="677727D2" w:rsidR="00B0697B" w:rsidRDefault="00B0697B" w:rsidP="00F721AA">
      <w:pPr>
        <w:numPr>
          <w:ilvl w:val="0"/>
          <w:numId w:val="11"/>
        </w:numPr>
        <w:rPr>
          <w:lang w:eastAsia="ko-KR"/>
        </w:rPr>
      </w:pPr>
      <w:r w:rsidRPr="00F721AA">
        <w:rPr>
          <w:lang w:eastAsia="ko-KR"/>
        </w:rPr>
        <w:t>R2-22</w:t>
      </w:r>
      <w:r>
        <w:rPr>
          <w:lang w:eastAsia="ko-KR"/>
        </w:rPr>
        <w:t xml:space="preserve">08882  </w:t>
      </w:r>
      <w:r w:rsidRPr="00B0697B">
        <w:rPr>
          <w:lang w:eastAsia="ko-KR"/>
        </w:rPr>
        <w:t>Summary of [AT119-e][602] Rel-17 MBS CP Other CP corrections</w:t>
      </w:r>
    </w:p>
    <w:sectPr w:rsidR="00B0697B">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E641" w14:textId="77777777" w:rsidR="00ED0C94" w:rsidRDefault="00ED0C94">
      <w:pPr>
        <w:spacing w:after="0"/>
      </w:pPr>
      <w:r>
        <w:separator/>
      </w:r>
    </w:p>
  </w:endnote>
  <w:endnote w:type="continuationSeparator" w:id="0">
    <w:p w14:paraId="3FE89849" w14:textId="77777777" w:rsidR="00ED0C94" w:rsidRDefault="00ED0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8D3E" w14:textId="77777777" w:rsidR="00ED0C94" w:rsidRDefault="00ED0C94">
      <w:pPr>
        <w:spacing w:after="0"/>
      </w:pPr>
      <w:r>
        <w:separator/>
      </w:r>
    </w:p>
  </w:footnote>
  <w:footnote w:type="continuationSeparator" w:id="0">
    <w:p w14:paraId="47A3D627" w14:textId="77777777" w:rsidR="00ED0C94" w:rsidRDefault="00ED0C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63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276"/>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211E"/>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76B"/>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11B3"/>
    <w:rsid w:val="00162609"/>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B7345"/>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30D"/>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00A"/>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96B"/>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77F88"/>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38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3E4"/>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213"/>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5273"/>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CF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16A"/>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3AF2"/>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4F1"/>
    <w:rsid w:val="00547F8B"/>
    <w:rsid w:val="00552585"/>
    <w:rsid w:val="0055316E"/>
    <w:rsid w:val="00554E19"/>
    <w:rsid w:val="00555455"/>
    <w:rsid w:val="0055680F"/>
    <w:rsid w:val="005574E6"/>
    <w:rsid w:val="00560F4B"/>
    <w:rsid w:val="0056121F"/>
    <w:rsid w:val="0056176B"/>
    <w:rsid w:val="005652B0"/>
    <w:rsid w:val="005656C4"/>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0E58"/>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23B"/>
    <w:rsid w:val="005D1602"/>
    <w:rsid w:val="005D177A"/>
    <w:rsid w:val="005D1F7E"/>
    <w:rsid w:val="005D2D1D"/>
    <w:rsid w:val="005D3793"/>
    <w:rsid w:val="005D3CD1"/>
    <w:rsid w:val="005D5E76"/>
    <w:rsid w:val="005D757F"/>
    <w:rsid w:val="005D7FD7"/>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2D06"/>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B95"/>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0F0"/>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D92"/>
    <w:rsid w:val="00832EE6"/>
    <w:rsid w:val="00833061"/>
    <w:rsid w:val="0083488B"/>
    <w:rsid w:val="0083529D"/>
    <w:rsid w:val="00835942"/>
    <w:rsid w:val="00835EB4"/>
    <w:rsid w:val="008362D1"/>
    <w:rsid w:val="008376AC"/>
    <w:rsid w:val="00837FF8"/>
    <w:rsid w:val="00840847"/>
    <w:rsid w:val="008412EA"/>
    <w:rsid w:val="008412FB"/>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703"/>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2D10"/>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1885"/>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47FB"/>
    <w:rsid w:val="00925116"/>
    <w:rsid w:val="00926D47"/>
    <w:rsid w:val="0092752A"/>
    <w:rsid w:val="00927943"/>
    <w:rsid w:val="00927E1C"/>
    <w:rsid w:val="009305EA"/>
    <w:rsid w:val="00930A47"/>
    <w:rsid w:val="009311E4"/>
    <w:rsid w:val="00931BD9"/>
    <w:rsid w:val="00931C91"/>
    <w:rsid w:val="00932336"/>
    <w:rsid w:val="0093233C"/>
    <w:rsid w:val="00932590"/>
    <w:rsid w:val="0093542E"/>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543"/>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2DA"/>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B5D"/>
    <w:rsid w:val="00A27D53"/>
    <w:rsid w:val="00A30187"/>
    <w:rsid w:val="00A30335"/>
    <w:rsid w:val="00A30613"/>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A2B"/>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7D"/>
    <w:rsid w:val="00B05E98"/>
    <w:rsid w:val="00B0697B"/>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77"/>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A54"/>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2FA9"/>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44D"/>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8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474"/>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592B"/>
    <w:rsid w:val="00DB5F0E"/>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2D2"/>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C94"/>
    <w:rsid w:val="00ED1006"/>
    <w:rsid w:val="00ED1895"/>
    <w:rsid w:val="00ED2FD6"/>
    <w:rsid w:val="00ED42B3"/>
    <w:rsid w:val="00ED4B51"/>
    <w:rsid w:val="00ED4D1B"/>
    <w:rsid w:val="00ED5012"/>
    <w:rsid w:val="00ED51BF"/>
    <w:rsid w:val="00ED51DE"/>
    <w:rsid w:val="00ED5A72"/>
    <w:rsid w:val="00ED6AF6"/>
    <w:rsid w:val="00ED7100"/>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17E2"/>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81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uiPriority w:val="99"/>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uiPriority w:val="99"/>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7294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210</cp:revision>
  <cp:lastPrinted>2008-01-31T16:09:00Z</cp:lastPrinted>
  <dcterms:created xsi:type="dcterms:W3CDTF">2022-04-22T04:37:00Z</dcterms:created>
  <dcterms:modified xsi:type="dcterms:W3CDTF">2023-04-05T16:44:00Z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